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F7" w:rsidRPr="00756E1E" w:rsidRDefault="00B724F7" w:rsidP="00B724F7">
      <w:pPr>
        <w:ind w:firstLine="567"/>
        <w:jc w:val="both"/>
        <w:rPr>
          <w:b/>
          <w:sz w:val="28"/>
          <w:szCs w:val="28"/>
        </w:rPr>
      </w:pPr>
      <w:r w:rsidRPr="00756E1E">
        <w:rPr>
          <w:b/>
          <w:sz w:val="28"/>
          <w:szCs w:val="28"/>
        </w:rPr>
        <w:t>Перечни информационных систем, банков данных, реестров, регис</w:t>
      </w:r>
      <w:r w:rsidRPr="00756E1E">
        <w:rPr>
          <w:b/>
          <w:sz w:val="28"/>
          <w:szCs w:val="28"/>
        </w:rPr>
        <w:t>т</w:t>
      </w:r>
      <w:r w:rsidRPr="00756E1E">
        <w:rPr>
          <w:b/>
          <w:sz w:val="28"/>
          <w:szCs w:val="28"/>
        </w:rPr>
        <w:t>ров, находящихся в ведении технического отдела Управления городского х</w:t>
      </w:r>
      <w:r w:rsidRPr="00756E1E">
        <w:rPr>
          <w:b/>
          <w:sz w:val="28"/>
          <w:szCs w:val="28"/>
        </w:rPr>
        <w:t>о</w:t>
      </w:r>
      <w:r w:rsidRPr="00756E1E">
        <w:rPr>
          <w:b/>
          <w:sz w:val="28"/>
          <w:szCs w:val="28"/>
        </w:rPr>
        <w:t>зяйства Администрации ЗАТО г. Железногорск: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Государственная информационная система жилищно-коммунального хозя</w:t>
      </w:r>
      <w:r w:rsidRPr="00756E1E">
        <w:rPr>
          <w:sz w:val="28"/>
          <w:szCs w:val="28"/>
        </w:rPr>
        <w:t>й</w:t>
      </w:r>
      <w:r w:rsidRPr="00756E1E">
        <w:rPr>
          <w:sz w:val="28"/>
          <w:szCs w:val="28"/>
        </w:rPr>
        <w:t>ства (ГИС ЖКХ).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Федеральная государственная информационная система «Единый реестр контрольных (надзорных) мероприятий» (ФГИС ЕРКНМ)</w:t>
      </w:r>
      <w:proofErr w:type="gramStart"/>
      <w:r w:rsidRPr="00756E1E">
        <w:rPr>
          <w:sz w:val="28"/>
          <w:szCs w:val="28"/>
        </w:rPr>
        <w:t xml:space="preserve"> .</w:t>
      </w:r>
      <w:proofErr w:type="gramEnd"/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Автоматизированная информационная система мониторинга и анализа соц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ально-экономического развития региона АРМ-АИС Регион -24.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Центр обработки данных о жилищном фонде Красноярского края (ЦОДЖФКК).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Информационно-аналитическая система по управлению программы кап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тального ремонта.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Государственная система «Электронный бюджет».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Государственная информационная система Красноярского края «Определ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ние регионального стандарта стоимости жилищно-коммунальных услуг».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Государственная автоматизированная информационная система «Управл</w:t>
      </w:r>
      <w:r w:rsidRPr="00756E1E">
        <w:rPr>
          <w:sz w:val="28"/>
          <w:szCs w:val="28"/>
        </w:rPr>
        <w:t>е</w:t>
      </w:r>
      <w:r w:rsidRPr="00756E1E">
        <w:rPr>
          <w:sz w:val="28"/>
          <w:szCs w:val="28"/>
        </w:rPr>
        <w:t>ние».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Автоматизированная информационная система «Енисей – ГУ».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Государственная информационная система в области энергосбережения и повышения энергетической эффективности ГИС «</w:t>
      </w:r>
      <w:proofErr w:type="spellStart"/>
      <w:r w:rsidRPr="00756E1E">
        <w:rPr>
          <w:sz w:val="28"/>
          <w:szCs w:val="28"/>
        </w:rPr>
        <w:t>Энергоэффективность</w:t>
      </w:r>
      <w:proofErr w:type="spellEnd"/>
      <w:r w:rsidRPr="00756E1E">
        <w:rPr>
          <w:sz w:val="28"/>
          <w:szCs w:val="28"/>
        </w:rPr>
        <w:t>».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Реестр разрешений на производство земляных работ.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</w:t>
      </w:r>
      <w:r>
        <w:rPr>
          <w:sz w:val="28"/>
          <w:szCs w:val="28"/>
        </w:rPr>
        <w:t>е</w:t>
      </w:r>
      <w:r w:rsidRPr="00756E1E">
        <w:rPr>
          <w:sz w:val="28"/>
          <w:szCs w:val="28"/>
        </w:rPr>
        <w:t>стр разрешений на перевозку крупногабаритных и (или) тяжеловесных грузов.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Реестр разрешений на снос зеленых насаждений.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Перечень автобусных остановок общего пользования.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Перечень пешеходных переходов на автомобильных дорогах общего польз</w:t>
      </w:r>
      <w:r w:rsidRPr="00756E1E">
        <w:rPr>
          <w:sz w:val="28"/>
          <w:szCs w:val="28"/>
        </w:rPr>
        <w:t>о</w:t>
      </w:r>
      <w:r w:rsidRPr="00756E1E">
        <w:rPr>
          <w:sz w:val="28"/>
          <w:szCs w:val="28"/>
        </w:rPr>
        <w:t>вания местного значения.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Автоматизированная информационная система Регион-24 (АИС Регион-24).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Портал «Активный гражданин».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Информационно-аналитическая система регулирования на транспорте (АСУ ТК).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Система сбора отчетности Федеральной службы государственной статист</w:t>
      </w:r>
      <w:r w:rsidRPr="00756E1E">
        <w:rPr>
          <w:sz w:val="28"/>
          <w:szCs w:val="28"/>
        </w:rPr>
        <w:t>и</w:t>
      </w:r>
      <w:r w:rsidRPr="00756E1E">
        <w:rPr>
          <w:sz w:val="28"/>
          <w:szCs w:val="28"/>
        </w:rPr>
        <w:t>ки.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Единое окно цифровой обратной связи (</w:t>
      </w:r>
      <w:proofErr w:type="spellStart"/>
      <w:r w:rsidRPr="00756E1E">
        <w:rPr>
          <w:sz w:val="28"/>
          <w:szCs w:val="28"/>
        </w:rPr>
        <w:t>Медиалогия</w:t>
      </w:r>
      <w:proofErr w:type="spellEnd"/>
      <w:r w:rsidRPr="00756E1E">
        <w:rPr>
          <w:sz w:val="28"/>
          <w:szCs w:val="28"/>
        </w:rPr>
        <w:t>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Единое окно цифровой обратной связи (</w:t>
      </w:r>
      <w:proofErr w:type="gramStart"/>
      <w:r w:rsidRPr="00756E1E">
        <w:rPr>
          <w:sz w:val="28"/>
          <w:szCs w:val="28"/>
        </w:rPr>
        <w:t>ПОС</w:t>
      </w:r>
      <w:proofErr w:type="gramEnd"/>
      <w:r w:rsidRPr="00756E1E">
        <w:rPr>
          <w:sz w:val="28"/>
          <w:szCs w:val="28"/>
        </w:rPr>
        <w:t>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Платформа государственных сервисов (ПГС).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Система контроля дорожных фондов (СКДФ).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Система  оперативного управления (Эталон).</w:t>
      </w:r>
    </w:p>
    <w:p w:rsidR="00B724F7" w:rsidRPr="00756E1E" w:rsidRDefault="00B724F7" w:rsidP="00B724F7">
      <w:pPr>
        <w:ind w:firstLine="567"/>
        <w:jc w:val="both"/>
        <w:rPr>
          <w:sz w:val="28"/>
          <w:szCs w:val="28"/>
        </w:rPr>
      </w:pPr>
      <w:r w:rsidRPr="00756E1E">
        <w:rPr>
          <w:sz w:val="28"/>
          <w:szCs w:val="28"/>
        </w:rPr>
        <w:t>Портал «Умный город Росатома - Железногорск».</w:t>
      </w:r>
    </w:p>
    <w:p w:rsidR="00A77771" w:rsidRDefault="00A77771"/>
    <w:sectPr w:rsidR="00A77771" w:rsidSect="002967E8">
      <w:pgSz w:w="11906" w:h="16838" w:code="9"/>
      <w:pgMar w:top="851" w:right="386" w:bottom="284" w:left="232" w:header="720" w:footer="720" w:gutter="56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724F7"/>
    <w:rsid w:val="002967E8"/>
    <w:rsid w:val="004A7CE5"/>
    <w:rsid w:val="00A77771"/>
    <w:rsid w:val="00B22A57"/>
    <w:rsid w:val="00B724F7"/>
    <w:rsid w:val="00C1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Markovich</dc:creator>
  <cp:lastModifiedBy>Markovich</cp:lastModifiedBy>
  <cp:revision>1</cp:revision>
  <dcterms:created xsi:type="dcterms:W3CDTF">2021-12-28T09:30:00Z</dcterms:created>
  <dcterms:modified xsi:type="dcterms:W3CDTF">2021-12-28T09:31:00Z</dcterms:modified>
</cp:coreProperties>
</file>